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АДМИНИСТРАЦИЯ ЧЕРНОЯРСКОГО СЕЛЬСКОГО ПОСЕЛЕНИЯ</w:t>
      </w:r>
    </w:p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ТЕГУЛЬДЕТСКОГО РАЙОНА ТОМСКОЙ ОБЛАСТИ</w:t>
      </w:r>
    </w:p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ПОСТАНОВЛЕНИЕ</w:t>
      </w:r>
    </w:p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899" w:rsidRPr="0032159A" w:rsidRDefault="00921899" w:rsidP="00321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899" w:rsidRPr="0032159A" w:rsidRDefault="00921899" w:rsidP="0032159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59A">
        <w:rPr>
          <w:rFonts w:ascii="Times New Roman" w:hAnsi="Times New Roman"/>
          <w:sz w:val="24"/>
          <w:szCs w:val="24"/>
        </w:rPr>
        <w:t>636902, п. Черный Яр, ул. Комсомольская, д.7                                                    тел/факс: 3-11-42</w:t>
      </w:r>
    </w:p>
    <w:p w:rsidR="00921899" w:rsidRPr="0032159A" w:rsidRDefault="00921899" w:rsidP="00321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1899" w:rsidRPr="0032159A" w:rsidRDefault="00921899" w:rsidP="00321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0</w:t>
      </w:r>
      <w:r w:rsidR="006E7D55">
        <w:rPr>
          <w:rFonts w:ascii="Times New Roman" w:hAnsi="Times New Roman"/>
          <w:b/>
          <w:sz w:val="24"/>
          <w:szCs w:val="24"/>
        </w:rPr>
        <w:t>6</w:t>
      </w:r>
      <w:r w:rsidRPr="0032159A">
        <w:rPr>
          <w:rFonts w:ascii="Times New Roman" w:hAnsi="Times New Roman"/>
          <w:b/>
          <w:sz w:val="24"/>
          <w:szCs w:val="24"/>
        </w:rPr>
        <w:t>.0</w:t>
      </w:r>
      <w:r w:rsidR="006E7D55">
        <w:rPr>
          <w:rFonts w:ascii="Times New Roman" w:hAnsi="Times New Roman"/>
          <w:b/>
          <w:sz w:val="24"/>
          <w:szCs w:val="24"/>
        </w:rPr>
        <w:t>3</w:t>
      </w:r>
      <w:r w:rsidRPr="0032159A">
        <w:rPr>
          <w:rFonts w:ascii="Times New Roman" w:hAnsi="Times New Roman"/>
          <w:b/>
          <w:sz w:val="24"/>
          <w:szCs w:val="24"/>
        </w:rPr>
        <w:t xml:space="preserve">.2019                                                                                                                                     № </w:t>
      </w:r>
      <w:r w:rsidR="006E7D55">
        <w:rPr>
          <w:rFonts w:ascii="Times New Roman" w:hAnsi="Times New Roman"/>
          <w:b/>
          <w:sz w:val="24"/>
          <w:szCs w:val="24"/>
        </w:rPr>
        <w:t>23</w:t>
      </w:r>
    </w:p>
    <w:p w:rsidR="00921899" w:rsidRPr="00AA3A54" w:rsidRDefault="00921899" w:rsidP="00321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899" w:rsidRDefault="00921899" w:rsidP="000F2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1899" w:rsidRPr="00495C25" w:rsidRDefault="00495C25" w:rsidP="00495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b/>
          <w:sz w:val="24"/>
          <w:szCs w:val="24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921899" w:rsidRDefault="00921899" w:rsidP="0085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C25" w:rsidRPr="0032159A" w:rsidRDefault="00495C25" w:rsidP="0085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899" w:rsidRDefault="00495C25" w:rsidP="00857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 xml:space="preserve">В соответствии с пунктом 3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95C25">
        <w:rPr>
          <w:rFonts w:ascii="Times New Roman" w:hAnsi="Times New Roman"/>
          <w:sz w:val="24"/>
          <w:szCs w:val="24"/>
        </w:rPr>
        <w:t>18 августа 2011 г</w:t>
      </w:r>
      <w:r>
        <w:rPr>
          <w:rFonts w:ascii="Times New Roman" w:hAnsi="Times New Roman"/>
          <w:sz w:val="24"/>
          <w:szCs w:val="24"/>
        </w:rPr>
        <w:t>ода</w:t>
      </w:r>
      <w:r w:rsidRPr="00495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95C25">
        <w:rPr>
          <w:rFonts w:ascii="Times New Roman" w:hAnsi="Times New Roman"/>
          <w:sz w:val="24"/>
          <w:szCs w:val="24"/>
        </w:rPr>
        <w:t xml:space="preserve"> 686 </w:t>
      </w:r>
      <w:r>
        <w:rPr>
          <w:rFonts w:ascii="Times New Roman" w:hAnsi="Times New Roman"/>
          <w:sz w:val="24"/>
          <w:szCs w:val="24"/>
        </w:rPr>
        <w:t>«</w:t>
      </w:r>
      <w:r w:rsidRPr="00495C25">
        <w:rPr>
          <w:rFonts w:ascii="Times New Roman" w:hAnsi="Times New Roman"/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»</w:t>
      </w:r>
      <w:r w:rsidR="00921899" w:rsidRPr="00495C25">
        <w:rPr>
          <w:rFonts w:ascii="Times New Roman" w:hAnsi="Times New Roman"/>
          <w:sz w:val="24"/>
          <w:szCs w:val="24"/>
        </w:rPr>
        <w:t>,</w:t>
      </w:r>
      <w:r w:rsidR="00921899" w:rsidRPr="0032159A">
        <w:rPr>
          <w:rFonts w:ascii="Times New Roman" w:hAnsi="Times New Roman"/>
          <w:sz w:val="24"/>
          <w:szCs w:val="24"/>
        </w:rPr>
        <w:t xml:space="preserve"> </w:t>
      </w:r>
      <w:r w:rsidR="00921899">
        <w:rPr>
          <w:rFonts w:ascii="Times New Roman" w:hAnsi="Times New Roman"/>
          <w:sz w:val="24"/>
          <w:szCs w:val="24"/>
        </w:rPr>
        <w:t>А</w:t>
      </w:r>
      <w:r w:rsidR="00921899" w:rsidRPr="0032159A">
        <w:rPr>
          <w:rFonts w:ascii="Times New Roman" w:hAnsi="Times New Roman"/>
          <w:sz w:val="24"/>
          <w:szCs w:val="24"/>
        </w:rPr>
        <w:t xml:space="preserve">дминистрация </w:t>
      </w:r>
      <w:r w:rsidR="00921899">
        <w:rPr>
          <w:rFonts w:ascii="Times New Roman" w:hAnsi="Times New Roman"/>
          <w:sz w:val="24"/>
          <w:szCs w:val="24"/>
        </w:rPr>
        <w:t xml:space="preserve">Черноярского сельского </w:t>
      </w:r>
      <w:r w:rsidR="00921899" w:rsidRPr="0032159A">
        <w:rPr>
          <w:rFonts w:ascii="Times New Roman" w:hAnsi="Times New Roman"/>
          <w:sz w:val="24"/>
          <w:szCs w:val="24"/>
        </w:rPr>
        <w:t>п</w:t>
      </w:r>
      <w:r w:rsidR="00921899">
        <w:rPr>
          <w:rFonts w:ascii="Times New Roman" w:hAnsi="Times New Roman"/>
          <w:sz w:val="24"/>
          <w:szCs w:val="24"/>
        </w:rPr>
        <w:t>оселения,</w:t>
      </w:r>
    </w:p>
    <w:p w:rsidR="00921899" w:rsidRDefault="00921899" w:rsidP="000A31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899" w:rsidRDefault="00921899" w:rsidP="00857D98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1899" w:rsidRDefault="00921899" w:rsidP="003215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899" w:rsidRPr="0032159A" w:rsidRDefault="00921899" w:rsidP="00321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59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59A">
        <w:rPr>
          <w:rFonts w:ascii="Times New Roman" w:hAnsi="Times New Roman"/>
          <w:sz w:val="24"/>
          <w:szCs w:val="24"/>
        </w:rPr>
        <w:t xml:space="preserve">Утвердить </w:t>
      </w:r>
      <w:r w:rsidR="00495C25" w:rsidRPr="00495C25">
        <w:rPr>
          <w:rFonts w:ascii="Times New Roman" w:hAnsi="Times New Roman"/>
          <w:sz w:val="24"/>
        </w:rPr>
        <w:t>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="00495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Pr="0032159A">
        <w:rPr>
          <w:rFonts w:ascii="Times New Roman" w:hAnsi="Times New Roman"/>
          <w:sz w:val="24"/>
          <w:szCs w:val="24"/>
        </w:rPr>
        <w:t>.</w:t>
      </w:r>
    </w:p>
    <w:p w:rsidR="00921899" w:rsidRDefault="006E7D55" w:rsidP="0032159A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E7D55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опубликовать в Информационном бюллетене Черноярского сельского поселения,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http:// blacksp.tomsk.ru.</w:t>
      </w:r>
    </w:p>
    <w:p w:rsidR="006E7D55" w:rsidRPr="006A23EF" w:rsidRDefault="006E7D55" w:rsidP="0032159A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6E7D55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подписания.</w:t>
      </w:r>
    </w:p>
    <w:p w:rsidR="00921899" w:rsidRPr="0032159A" w:rsidRDefault="006E7D55" w:rsidP="003215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1899" w:rsidRPr="0032159A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21899" w:rsidRPr="0032159A" w:rsidRDefault="00921899" w:rsidP="003215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899" w:rsidRDefault="00921899" w:rsidP="0032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899" w:rsidRPr="0032159A" w:rsidRDefault="00921899" w:rsidP="0032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899" w:rsidRPr="0032159A" w:rsidRDefault="00921899" w:rsidP="0032159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21899" w:rsidRPr="00D446DA" w:rsidRDefault="00921899" w:rsidP="0032159A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 w:rsidRPr="0032159A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    С.М. Еремин</w:t>
      </w:r>
    </w:p>
    <w:bookmarkEnd w:id="0"/>
    <w:p w:rsidR="00921899" w:rsidRPr="0032159A" w:rsidRDefault="00921899" w:rsidP="000A31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899" w:rsidRDefault="00921899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495C25" w:rsidRDefault="00495C25" w:rsidP="000A31D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21899" w:rsidRPr="0032159A" w:rsidRDefault="006E7D55" w:rsidP="003215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bookmarkStart w:id="1" w:name="_GoBack"/>
      <w:bookmarkEnd w:id="1"/>
    </w:p>
    <w:p w:rsidR="00921899" w:rsidRPr="0032159A" w:rsidRDefault="006E7D55" w:rsidP="003215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921899" w:rsidRPr="0032159A" w:rsidRDefault="00921899" w:rsidP="003215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2159A">
        <w:rPr>
          <w:rFonts w:ascii="Times New Roman" w:hAnsi="Times New Roman"/>
          <w:sz w:val="24"/>
          <w:szCs w:val="24"/>
        </w:rPr>
        <w:t>Черноярского сельского поселения</w:t>
      </w:r>
    </w:p>
    <w:p w:rsidR="00921899" w:rsidRPr="0032159A" w:rsidRDefault="00921899" w:rsidP="0032159A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59A">
        <w:rPr>
          <w:rFonts w:ascii="Times New Roman" w:hAnsi="Times New Roman" w:cs="Times New Roman"/>
          <w:sz w:val="24"/>
          <w:szCs w:val="24"/>
        </w:rPr>
        <w:t>от 0</w:t>
      </w:r>
      <w:r w:rsidR="006E7D55">
        <w:rPr>
          <w:rFonts w:ascii="Times New Roman" w:hAnsi="Times New Roman" w:cs="Times New Roman"/>
          <w:sz w:val="24"/>
          <w:szCs w:val="24"/>
        </w:rPr>
        <w:t>6</w:t>
      </w:r>
      <w:r w:rsidRPr="0032159A">
        <w:rPr>
          <w:rFonts w:ascii="Times New Roman" w:hAnsi="Times New Roman" w:cs="Times New Roman"/>
          <w:sz w:val="24"/>
          <w:szCs w:val="24"/>
        </w:rPr>
        <w:t>.0</w:t>
      </w:r>
      <w:r w:rsidR="006E7D55">
        <w:rPr>
          <w:rFonts w:ascii="Times New Roman" w:hAnsi="Times New Roman" w:cs="Times New Roman"/>
          <w:sz w:val="24"/>
          <w:szCs w:val="24"/>
        </w:rPr>
        <w:t>3</w:t>
      </w:r>
      <w:r w:rsidRPr="0032159A">
        <w:rPr>
          <w:rFonts w:ascii="Times New Roman" w:hAnsi="Times New Roman" w:cs="Times New Roman"/>
          <w:sz w:val="24"/>
          <w:szCs w:val="24"/>
        </w:rPr>
        <w:t xml:space="preserve">.2019 № </w:t>
      </w:r>
      <w:r w:rsidR="006E7D55">
        <w:rPr>
          <w:rFonts w:ascii="Times New Roman" w:hAnsi="Times New Roman" w:cs="Times New Roman"/>
          <w:sz w:val="24"/>
          <w:szCs w:val="24"/>
        </w:rPr>
        <w:t>23</w:t>
      </w:r>
    </w:p>
    <w:p w:rsidR="00495C25" w:rsidRPr="00495C25" w:rsidRDefault="00495C25" w:rsidP="00495C25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495C25">
        <w:rPr>
          <w:rFonts w:ascii="Times New Roman" w:hAnsi="Times New Roman"/>
          <w:b/>
          <w:sz w:val="24"/>
          <w:szCs w:val="23"/>
        </w:rPr>
        <w:t>Порядок</w:t>
      </w:r>
    </w:p>
    <w:p w:rsidR="00495C25" w:rsidRPr="00495C25" w:rsidRDefault="00495C25" w:rsidP="00495C25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495C25">
        <w:rPr>
          <w:rFonts w:ascii="Times New Roman" w:hAnsi="Times New Roman"/>
          <w:b/>
          <w:sz w:val="24"/>
          <w:szCs w:val="23"/>
        </w:rPr>
        <w:t>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</w:p>
    <w:p w:rsidR="00495C25" w:rsidRPr="009A66CD" w:rsidRDefault="00495C25" w:rsidP="00495C25">
      <w:pPr>
        <w:autoSpaceDE w:val="0"/>
        <w:autoSpaceDN w:val="0"/>
        <w:adjustRightInd w:val="0"/>
        <w:outlineLvl w:val="0"/>
        <w:rPr>
          <w:sz w:val="23"/>
          <w:szCs w:val="23"/>
        </w:rPr>
      </w:pP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1. Настоящий Порядок разработан в целях реализации Постановления Правительства Российской Федерации от 18 августа 2011 г</w:t>
      </w:r>
      <w:r>
        <w:rPr>
          <w:rFonts w:ascii="Times New Roman" w:hAnsi="Times New Roman"/>
          <w:sz w:val="24"/>
          <w:szCs w:val="24"/>
        </w:rPr>
        <w:t>ода</w:t>
      </w:r>
      <w:r w:rsidRPr="00495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95C25">
        <w:rPr>
          <w:rFonts w:ascii="Times New Roman" w:hAnsi="Times New Roman"/>
          <w:sz w:val="24"/>
          <w:szCs w:val="24"/>
        </w:rPr>
        <w:t xml:space="preserve"> 686 </w:t>
      </w:r>
      <w:r>
        <w:rPr>
          <w:rFonts w:ascii="Times New Roman" w:hAnsi="Times New Roman"/>
          <w:sz w:val="24"/>
          <w:szCs w:val="24"/>
        </w:rPr>
        <w:t>«</w:t>
      </w:r>
      <w:r w:rsidRPr="00495C25">
        <w:rPr>
          <w:rFonts w:ascii="Times New Roman" w:hAnsi="Times New Roman"/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»</w:t>
      </w:r>
      <w:r w:rsidRPr="00495C25">
        <w:rPr>
          <w:rFonts w:ascii="Times New Roman" w:hAnsi="Times New Roman"/>
          <w:sz w:val="24"/>
          <w:szCs w:val="24"/>
        </w:rPr>
        <w:t>.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 xml:space="preserve">2. Настоящий Порядок устанавливает требования к проведению Администрацией </w:t>
      </w:r>
      <w:r>
        <w:rPr>
          <w:rFonts w:ascii="Times New Roman" w:hAnsi="Times New Roman"/>
          <w:sz w:val="24"/>
          <w:szCs w:val="24"/>
        </w:rPr>
        <w:t>Черноярского</w:t>
      </w:r>
      <w:r w:rsidRPr="00495C25">
        <w:rPr>
          <w:rFonts w:ascii="Times New Roman" w:hAnsi="Times New Roman"/>
          <w:sz w:val="24"/>
          <w:szCs w:val="24"/>
        </w:rPr>
        <w:t xml:space="preserve"> сельского поселения осмотра объекта индивидуального жилищного строительства, осуществляемого с привлечением материнского (семейного) капитала, или к проведению работ по реконструкции объекта индивидуального жилого строительства,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95C25">
        <w:rPr>
          <w:rFonts w:ascii="Times New Roman" w:hAnsi="Times New Roman"/>
          <w:sz w:val="24"/>
          <w:szCs w:val="24"/>
        </w:rPr>
        <w:t>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 xml:space="preserve">3.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осмотр объекта индивидуального жилищного строительства) осуществляется главным специалистом по ЖКХ, благоустройству и строительству. 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 xml:space="preserve">4. Осмотр объекта индивидуального жилищного строительства проводится на основании поступившего в Администрацию </w:t>
      </w:r>
      <w:r>
        <w:rPr>
          <w:rFonts w:ascii="Times New Roman" w:hAnsi="Times New Roman"/>
          <w:sz w:val="24"/>
          <w:szCs w:val="24"/>
        </w:rPr>
        <w:t>Черноярского</w:t>
      </w:r>
      <w:r w:rsidRPr="00495C25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 заявления лица, получившего государственный сертификат на материнский (семейный) капитал, либо его представителя. К заявлению прикладываются следующие документы: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- документы, удостоверяющие личность и подтверждающие полномочия представителя заявителя (в случае обращения представителя заявителя);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- государственный сертификат на материнский (семейный) капитал;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- технический паспорт (технический план) реконструируемого объекта индивидуального жилищного строительства до проведения его реконструкции;</w:t>
      </w:r>
    </w:p>
    <w:p w:rsidR="00495C25" w:rsidRPr="00495C25" w:rsidRDefault="00495C25" w:rsidP="00495C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- договор на выполнение подрядных работ (в случае, если строительство (реконструкция) осуществляется силами подрядной организации).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5.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495C25">
        <w:rPr>
          <w:rFonts w:ascii="Times New Roman" w:hAnsi="Times New Roman"/>
          <w:sz w:val="24"/>
          <w:szCs w:val="24"/>
        </w:rPr>
        <w:t xml:space="preserve"> в течение 7 рабочих дней со дня поступления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5C25">
        <w:rPr>
          <w:rFonts w:ascii="Times New Roman" w:hAnsi="Times New Roman"/>
          <w:sz w:val="24"/>
          <w:szCs w:val="24"/>
        </w:rPr>
        <w:t>в Администрацию заявления, указанного в пункте 4 настоящего Порядка, проводит осмотр объекта индивидуального жилищного строительства.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6. При проведении осмотра: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1) проводится визуальный осмотр выполненных при строительстве (реконструкции) работ в присутствии лица, получившего сертификат на материнский (семейный) капитал, или его представителя;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>2) проводится обследование и инструментальные обмеры освидетельствуемого объекта.</w:t>
      </w:r>
    </w:p>
    <w:p w:rsidR="00495C25" w:rsidRPr="00495C25" w:rsidRDefault="00495C25" w:rsidP="00495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5C25">
        <w:rPr>
          <w:rFonts w:ascii="Times New Roman" w:hAnsi="Times New Roman"/>
          <w:sz w:val="24"/>
          <w:szCs w:val="24"/>
        </w:rPr>
        <w:t xml:space="preserve">7. По результатам осмотра объекта индивидуального жилищного строительства составляется акт освидетельствования по форме, утвержденной Приказом Министерства регионального развития Российской Федерации от 17.06.2011 </w:t>
      </w:r>
      <w:r>
        <w:rPr>
          <w:rFonts w:ascii="Times New Roman" w:hAnsi="Times New Roman"/>
          <w:sz w:val="24"/>
          <w:szCs w:val="24"/>
        </w:rPr>
        <w:t>№</w:t>
      </w:r>
      <w:r w:rsidRPr="00495C25">
        <w:rPr>
          <w:rFonts w:ascii="Times New Roman" w:hAnsi="Times New Roman"/>
          <w:sz w:val="24"/>
          <w:szCs w:val="24"/>
        </w:rPr>
        <w:t xml:space="preserve"> 286 </w:t>
      </w:r>
      <w:r>
        <w:rPr>
          <w:rFonts w:ascii="Times New Roman" w:hAnsi="Times New Roman"/>
          <w:sz w:val="24"/>
          <w:szCs w:val="24"/>
        </w:rPr>
        <w:t>«</w:t>
      </w:r>
      <w:r w:rsidRPr="00495C25">
        <w:rPr>
          <w:rFonts w:ascii="Times New Roman" w:hAnsi="Times New Roman"/>
          <w:sz w:val="24"/>
          <w:szCs w:val="24"/>
        </w:rPr>
        <w:t xml:space="preserve">Об утверждении </w:t>
      </w:r>
      <w:r w:rsidRPr="00495C25">
        <w:rPr>
          <w:rFonts w:ascii="Times New Roman" w:hAnsi="Times New Roman"/>
          <w:sz w:val="24"/>
          <w:szCs w:val="24"/>
        </w:rPr>
        <w:lastRenderedPageBreak/>
        <w:t>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95C25">
        <w:rPr>
          <w:rFonts w:ascii="Times New Roman" w:hAnsi="Times New Roman"/>
          <w:sz w:val="24"/>
          <w:szCs w:val="24"/>
        </w:rPr>
        <w:t>.</w:t>
      </w:r>
      <w:r w:rsidRPr="00495C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sectPr w:rsidR="00495C25" w:rsidRPr="00495C25" w:rsidSect="0032159A">
      <w:headerReference w:type="default" r:id="rId8"/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50" w:rsidRDefault="00BB2750" w:rsidP="0032159A">
      <w:pPr>
        <w:spacing w:after="0" w:line="240" w:lineRule="auto"/>
      </w:pPr>
      <w:r>
        <w:separator/>
      </w:r>
    </w:p>
  </w:endnote>
  <w:endnote w:type="continuationSeparator" w:id="0">
    <w:p w:rsidR="00BB2750" w:rsidRDefault="00BB2750" w:rsidP="003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50" w:rsidRDefault="00BB2750" w:rsidP="0032159A">
      <w:pPr>
        <w:spacing w:after="0" w:line="240" w:lineRule="auto"/>
      </w:pPr>
      <w:r>
        <w:separator/>
      </w:r>
    </w:p>
  </w:footnote>
  <w:footnote w:type="continuationSeparator" w:id="0">
    <w:p w:rsidR="00BB2750" w:rsidRDefault="00BB2750" w:rsidP="003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99" w:rsidRDefault="0059587D" w:rsidP="007E7ED2">
    <w:pPr>
      <w:pStyle w:val="af7"/>
      <w:jc w:val="center"/>
    </w:pPr>
    <w:r w:rsidRPr="007E7ED2">
      <w:rPr>
        <w:rFonts w:ascii="Times New Roman" w:hAnsi="Times New Roman"/>
        <w:sz w:val="24"/>
        <w:szCs w:val="24"/>
      </w:rPr>
      <w:fldChar w:fldCharType="begin"/>
    </w:r>
    <w:r w:rsidR="00921899" w:rsidRPr="007E7ED2">
      <w:rPr>
        <w:rFonts w:ascii="Times New Roman" w:hAnsi="Times New Roman"/>
        <w:sz w:val="24"/>
        <w:szCs w:val="24"/>
      </w:rPr>
      <w:instrText xml:space="preserve"> PAGE   \* MERGEFORMAT </w:instrText>
    </w:r>
    <w:r w:rsidRPr="007E7ED2">
      <w:rPr>
        <w:rFonts w:ascii="Times New Roman" w:hAnsi="Times New Roman"/>
        <w:sz w:val="24"/>
        <w:szCs w:val="24"/>
      </w:rPr>
      <w:fldChar w:fldCharType="separate"/>
    </w:r>
    <w:r w:rsidR="006E7D55">
      <w:rPr>
        <w:rFonts w:ascii="Times New Roman" w:hAnsi="Times New Roman"/>
        <w:noProof/>
        <w:sz w:val="24"/>
        <w:szCs w:val="24"/>
      </w:rPr>
      <w:t>2</w:t>
    </w:r>
    <w:r w:rsidRPr="007E7ED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387"/>
    <w:multiLevelType w:val="hybridMultilevel"/>
    <w:tmpl w:val="BC023DA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D37"/>
    <w:multiLevelType w:val="hybridMultilevel"/>
    <w:tmpl w:val="F5F0AF1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315A"/>
    <w:multiLevelType w:val="hybridMultilevel"/>
    <w:tmpl w:val="856E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55702"/>
    <w:multiLevelType w:val="multilevel"/>
    <w:tmpl w:val="A906FD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F152780"/>
    <w:multiLevelType w:val="multilevel"/>
    <w:tmpl w:val="36EA1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2240851"/>
    <w:multiLevelType w:val="multilevel"/>
    <w:tmpl w:val="554820F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23E5317"/>
    <w:multiLevelType w:val="multilevel"/>
    <w:tmpl w:val="CE68F4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3122CD3"/>
    <w:multiLevelType w:val="hybridMultilevel"/>
    <w:tmpl w:val="C1D0DDD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66C7"/>
    <w:multiLevelType w:val="hybridMultilevel"/>
    <w:tmpl w:val="F9F4970A"/>
    <w:lvl w:ilvl="0" w:tplc="773E005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C0D21ED"/>
    <w:multiLevelType w:val="hybridMultilevel"/>
    <w:tmpl w:val="698EDC2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E2D61"/>
    <w:multiLevelType w:val="hybridMultilevel"/>
    <w:tmpl w:val="3AB2526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C2"/>
    <w:rsid w:val="000012CE"/>
    <w:rsid w:val="000A31DC"/>
    <w:rsid w:val="000C20A6"/>
    <w:rsid w:val="000D5C59"/>
    <w:rsid w:val="000D5D1C"/>
    <w:rsid w:val="000F23B1"/>
    <w:rsid w:val="00152A62"/>
    <w:rsid w:val="00182C51"/>
    <w:rsid w:val="00183250"/>
    <w:rsid w:val="001B44B3"/>
    <w:rsid w:val="001D6296"/>
    <w:rsid w:val="002664F9"/>
    <w:rsid w:val="00286E81"/>
    <w:rsid w:val="002A55DA"/>
    <w:rsid w:val="002E1EDC"/>
    <w:rsid w:val="002E56DD"/>
    <w:rsid w:val="0032159A"/>
    <w:rsid w:val="00335DC5"/>
    <w:rsid w:val="00354AF9"/>
    <w:rsid w:val="00375D0F"/>
    <w:rsid w:val="00383373"/>
    <w:rsid w:val="0040508E"/>
    <w:rsid w:val="004527DC"/>
    <w:rsid w:val="004663EB"/>
    <w:rsid w:val="00484866"/>
    <w:rsid w:val="00495C25"/>
    <w:rsid w:val="004A63DB"/>
    <w:rsid w:val="005705EB"/>
    <w:rsid w:val="00591579"/>
    <w:rsid w:val="0059587D"/>
    <w:rsid w:val="005C2FE7"/>
    <w:rsid w:val="00637DC7"/>
    <w:rsid w:val="0067307D"/>
    <w:rsid w:val="0067412F"/>
    <w:rsid w:val="006A23EF"/>
    <w:rsid w:val="006E010F"/>
    <w:rsid w:val="006E7D55"/>
    <w:rsid w:val="006F55C4"/>
    <w:rsid w:val="007065E7"/>
    <w:rsid w:val="00721D7B"/>
    <w:rsid w:val="00734B28"/>
    <w:rsid w:val="007921C2"/>
    <w:rsid w:val="007C14D8"/>
    <w:rsid w:val="007C4DD1"/>
    <w:rsid w:val="007C7FA2"/>
    <w:rsid w:val="007E7ED2"/>
    <w:rsid w:val="007F214F"/>
    <w:rsid w:val="00801624"/>
    <w:rsid w:val="00806557"/>
    <w:rsid w:val="00820C6C"/>
    <w:rsid w:val="008411FB"/>
    <w:rsid w:val="00842B60"/>
    <w:rsid w:val="008565D3"/>
    <w:rsid w:val="00857D98"/>
    <w:rsid w:val="00863FA2"/>
    <w:rsid w:val="008A5E68"/>
    <w:rsid w:val="008B3902"/>
    <w:rsid w:val="008C2976"/>
    <w:rsid w:val="008C2BCB"/>
    <w:rsid w:val="008E6BC6"/>
    <w:rsid w:val="0091529D"/>
    <w:rsid w:val="00921899"/>
    <w:rsid w:val="0092189F"/>
    <w:rsid w:val="00931568"/>
    <w:rsid w:val="00933D5F"/>
    <w:rsid w:val="00973247"/>
    <w:rsid w:val="00997EEA"/>
    <w:rsid w:val="009B277D"/>
    <w:rsid w:val="009E2E35"/>
    <w:rsid w:val="009E38A8"/>
    <w:rsid w:val="00A30762"/>
    <w:rsid w:val="00A526E7"/>
    <w:rsid w:val="00A66013"/>
    <w:rsid w:val="00A93A1D"/>
    <w:rsid w:val="00AA3A54"/>
    <w:rsid w:val="00AB74B9"/>
    <w:rsid w:val="00AF1515"/>
    <w:rsid w:val="00AF527D"/>
    <w:rsid w:val="00BB2750"/>
    <w:rsid w:val="00C3579D"/>
    <w:rsid w:val="00C87AF0"/>
    <w:rsid w:val="00C93616"/>
    <w:rsid w:val="00D05819"/>
    <w:rsid w:val="00D41570"/>
    <w:rsid w:val="00D446DA"/>
    <w:rsid w:val="00D50819"/>
    <w:rsid w:val="00D57F66"/>
    <w:rsid w:val="00DA75F8"/>
    <w:rsid w:val="00DD67A6"/>
    <w:rsid w:val="00E43F72"/>
    <w:rsid w:val="00EA48DB"/>
    <w:rsid w:val="00EA5534"/>
    <w:rsid w:val="00EC65AB"/>
    <w:rsid w:val="00F33A78"/>
    <w:rsid w:val="00F66421"/>
    <w:rsid w:val="00F8531C"/>
    <w:rsid w:val="00FB098D"/>
    <w:rsid w:val="00FD43CB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A31DC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31DC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31DC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1DC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A31DC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9"/>
    <w:qFormat/>
    <w:rsid w:val="000A31DC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9"/>
    <w:qFormat/>
    <w:rsid w:val="000A31DC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9"/>
    <w:qFormat/>
    <w:rsid w:val="000A31DC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A31DC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0A31D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1DC"/>
    <w:rPr>
      <w:rFonts w:ascii="Calibri Light" w:eastAsia="SimSun" w:hAnsi="Calibri Light" w:cs="Times New Roman"/>
      <w:color w:val="26262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A31DC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A31DC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A31D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A31DC"/>
    <w:rPr>
      <w:rFonts w:ascii="Calibri Light" w:eastAsia="SimSun" w:hAnsi="Calibri Light" w:cs="Times New Roman"/>
      <w:color w:val="40404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A31DC"/>
    <w:rPr>
      <w:rFonts w:ascii="Calibri Light" w:eastAsia="SimSun" w:hAnsi="Calibri Light" w:cs="Times New Roman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A31DC"/>
    <w:rPr>
      <w:rFonts w:ascii="Calibri Light" w:eastAsia="SimSun" w:hAnsi="Calibri Light" w:cs="Times New Roman"/>
      <w:i/>
      <w:iCs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0A31DC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0A31DC"/>
    <w:rPr>
      <w:rFonts w:ascii="Calibri Light" w:eastAsia="SimSun" w:hAnsi="Calibri Light" w:cs="Times New Roman"/>
      <w:i/>
      <w:iCs/>
      <w:color w:val="262626"/>
      <w:sz w:val="21"/>
      <w:szCs w:val="21"/>
      <w:lang w:eastAsia="ru-RU"/>
    </w:rPr>
  </w:style>
  <w:style w:type="paragraph" w:customStyle="1" w:styleId="ConsPlusNormal">
    <w:name w:val="ConsPlusNormal"/>
    <w:rsid w:val="000A31DC"/>
    <w:pPr>
      <w:widowControl w:val="0"/>
      <w:autoSpaceDE w:val="0"/>
      <w:autoSpaceDN w:val="0"/>
      <w:spacing w:after="160" w:line="259" w:lineRule="auto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DocList">
    <w:name w:val="ConsPlusDocList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Page">
    <w:name w:val="ConsPlusTitlePage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ascii="Tahoma" w:eastAsia="Times New Roman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0A31DC"/>
    <w:pPr>
      <w:widowControl w:val="0"/>
      <w:autoSpaceDE w:val="0"/>
      <w:autoSpaceDN w:val="0"/>
      <w:spacing w:after="160" w:line="259" w:lineRule="auto"/>
    </w:pPr>
    <w:rPr>
      <w:rFonts w:ascii="Tahoma" w:eastAsia="Times New Roman" w:hAnsi="Tahoma" w:cs="Tahoma"/>
      <w:sz w:val="26"/>
      <w:szCs w:val="22"/>
    </w:rPr>
  </w:style>
  <w:style w:type="table" w:styleId="a3">
    <w:name w:val="Table Grid"/>
    <w:basedOn w:val="a1"/>
    <w:uiPriority w:val="99"/>
    <w:rsid w:val="000A31D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31DC"/>
    <w:rPr>
      <w:rFonts w:cs="Times New Roman"/>
      <w:color w:val="0000FF"/>
      <w:u w:val="single"/>
    </w:rPr>
  </w:style>
  <w:style w:type="paragraph" w:customStyle="1" w:styleId="41">
    <w:name w:val="Стиль4"/>
    <w:basedOn w:val="a"/>
    <w:uiPriority w:val="99"/>
    <w:rsid w:val="000A31D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5">
    <w:name w:val="caption"/>
    <w:basedOn w:val="a"/>
    <w:next w:val="a"/>
    <w:uiPriority w:val="99"/>
    <w:qFormat/>
    <w:rsid w:val="000A31D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6">
    <w:name w:val="Title"/>
    <w:basedOn w:val="a"/>
    <w:next w:val="a"/>
    <w:link w:val="a7"/>
    <w:uiPriority w:val="99"/>
    <w:qFormat/>
    <w:rsid w:val="000A31DC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7">
    <w:name w:val="Название Знак"/>
    <w:link w:val="a6"/>
    <w:uiPriority w:val="99"/>
    <w:locked/>
    <w:rsid w:val="000A31DC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A31DC"/>
    <w:pPr>
      <w:numPr>
        <w:ilvl w:val="1"/>
      </w:numPr>
    </w:pPr>
    <w:rPr>
      <w:color w:val="5A5A5A"/>
      <w:spacing w:val="15"/>
    </w:rPr>
  </w:style>
  <w:style w:type="character" w:customStyle="1" w:styleId="a9">
    <w:name w:val="Подзаголовок Знак"/>
    <w:link w:val="a8"/>
    <w:uiPriority w:val="99"/>
    <w:locked/>
    <w:rsid w:val="000A31DC"/>
    <w:rPr>
      <w:rFonts w:ascii="Calibri" w:hAnsi="Calibri" w:cs="Times New Roman"/>
      <w:color w:val="5A5A5A"/>
      <w:spacing w:val="15"/>
      <w:lang w:eastAsia="ru-RU"/>
    </w:rPr>
  </w:style>
  <w:style w:type="character" w:styleId="aa">
    <w:name w:val="Strong"/>
    <w:uiPriority w:val="99"/>
    <w:qFormat/>
    <w:rsid w:val="000A31DC"/>
    <w:rPr>
      <w:rFonts w:cs="Times New Roman"/>
      <w:b/>
      <w:color w:val="auto"/>
    </w:rPr>
  </w:style>
  <w:style w:type="character" w:styleId="ab">
    <w:name w:val="Emphasis"/>
    <w:uiPriority w:val="99"/>
    <w:qFormat/>
    <w:rsid w:val="000A31DC"/>
    <w:rPr>
      <w:rFonts w:cs="Times New Roman"/>
      <w:i/>
      <w:color w:val="auto"/>
    </w:rPr>
  </w:style>
  <w:style w:type="paragraph" w:styleId="ac">
    <w:name w:val="No Spacing"/>
    <w:uiPriority w:val="99"/>
    <w:qFormat/>
    <w:rsid w:val="000A31DC"/>
    <w:rPr>
      <w:rFonts w:eastAsia="Times New Roman"/>
      <w:sz w:val="22"/>
      <w:szCs w:val="22"/>
    </w:rPr>
  </w:style>
  <w:style w:type="paragraph" w:styleId="21">
    <w:name w:val="Quote"/>
    <w:basedOn w:val="a"/>
    <w:next w:val="a"/>
    <w:link w:val="22"/>
    <w:uiPriority w:val="99"/>
    <w:qFormat/>
    <w:rsid w:val="000A31D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0A31DC"/>
    <w:rPr>
      <w:rFonts w:ascii="Calibri" w:hAnsi="Calibri" w:cs="Times New Roman"/>
      <w:i/>
      <w:iCs/>
      <w:color w:val="40404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0A31DC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e">
    <w:name w:val="Выделенная цитата Знак"/>
    <w:link w:val="ad"/>
    <w:uiPriority w:val="99"/>
    <w:locked/>
    <w:rsid w:val="000A31DC"/>
    <w:rPr>
      <w:rFonts w:ascii="Calibri" w:hAnsi="Calibri" w:cs="Times New Roman"/>
      <w:i/>
      <w:iCs/>
      <w:color w:val="404040"/>
      <w:lang w:eastAsia="ru-RU"/>
    </w:rPr>
  </w:style>
  <w:style w:type="character" w:styleId="af">
    <w:name w:val="Subtle Emphasis"/>
    <w:uiPriority w:val="99"/>
    <w:qFormat/>
    <w:rsid w:val="000A31DC"/>
    <w:rPr>
      <w:rFonts w:cs="Times New Roman"/>
      <w:i/>
      <w:color w:val="404040"/>
    </w:rPr>
  </w:style>
  <w:style w:type="character" w:styleId="af0">
    <w:name w:val="Intense Emphasis"/>
    <w:uiPriority w:val="99"/>
    <w:qFormat/>
    <w:rsid w:val="000A31DC"/>
    <w:rPr>
      <w:rFonts w:cs="Times New Roman"/>
      <w:b/>
      <w:i/>
      <w:color w:val="auto"/>
    </w:rPr>
  </w:style>
  <w:style w:type="character" w:styleId="af1">
    <w:name w:val="Subtle Reference"/>
    <w:uiPriority w:val="99"/>
    <w:qFormat/>
    <w:rsid w:val="000A31DC"/>
    <w:rPr>
      <w:rFonts w:cs="Times New Roman"/>
      <w:smallCaps/>
      <w:color w:val="404040"/>
    </w:rPr>
  </w:style>
  <w:style w:type="character" w:styleId="af2">
    <w:name w:val="Intense Reference"/>
    <w:uiPriority w:val="99"/>
    <w:qFormat/>
    <w:rsid w:val="000A31DC"/>
    <w:rPr>
      <w:rFonts w:cs="Times New Roman"/>
      <w:b/>
      <w:smallCaps/>
      <w:color w:val="404040"/>
      <w:spacing w:val="5"/>
    </w:rPr>
  </w:style>
  <w:style w:type="character" w:styleId="af3">
    <w:name w:val="Book Title"/>
    <w:uiPriority w:val="99"/>
    <w:qFormat/>
    <w:rsid w:val="000A31DC"/>
    <w:rPr>
      <w:rFonts w:cs="Times New Roman"/>
      <w:b/>
      <w:i/>
      <w:spacing w:val="5"/>
    </w:rPr>
  </w:style>
  <w:style w:type="paragraph" w:styleId="af4">
    <w:name w:val="TOC Heading"/>
    <w:basedOn w:val="1"/>
    <w:next w:val="a"/>
    <w:uiPriority w:val="99"/>
    <w:qFormat/>
    <w:rsid w:val="000A31DC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0A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locked/>
    <w:rsid w:val="000A31DC"/>
    <w:rPr>
      <w:rFonts w:ascii="Segoe UI" w:hAnsi="Segoe UI" w:cs="Segoe UI"/>
      <w:sz w:val="18"/>
      <w:szCs w:val="18"/>
      <w:lang w:eastAsia="ru-RU"/>
    </w:rPr>
  </w:style>
  <w:style w:type="paragraph" w:styleId="af7">
    <w:name w:val="header"/>
    <w:basedOn w:val="a"/>
    <w:link w:val="af8"/>
    <w:uiPriority w:val="99"/>
    <w:rsid w:val="003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locked/>
    <w:rsid w:val="0032159A"/>
    <w:rPr>
      <w:rFonts w:ascii="Calibri" w:hAnsi="Calibri" w:cs="Times New Roman"/>
      <w:lang w:eastAsia="ru-RU"/>
    </w:rPr>
  </w:style>
  <w:style w:type="paragraph" w:styleId="af9">
    <w:name w:val="footer"/>
    <w:basedOn w:val="a"/>
    <w:link w:val="afa"/>
    <w:uiPriority w:val="99"/>
    <w:semiHidden/>
    <w:rsid w:val="003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semiHidden/>
    <w:locked/>
    <w:rsid w:val="0032159A"/>
    <w:rPr>
      <w:rFonts w:ascii="Calibri" w:hAnsi="Calibri" w:cs="Times New Roman"/>
      <w:lang w:eastAsia="ru-RU"/>
    </w:rPr>
  </w:style>
  <w:style w:type="paragraph" w:customStyle="1" w:styleId="nospacing">
    <w:name w:val="nospacing"/>
    <w:basedOn w:val="a"/>
    <w:uiPriority w:val="99"/>
    <w:rsid w:val="002664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Normal (Web)"/>
    <w:basedOn w:val="a"/>
    <w:uiPriority w:val="99"/>
    <w:rsid w:val="002664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FD43CB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2018-06-18T06:09:00Z</cp:lastPrinted>
  <dcterms:created xsi:type="dcterms:W3CDTF">2019-01-01T02:15:00Z</dcterms:created>
  <dcterms:modified xsi:type="dcterms:W3CDTF">2019-03-06T08:10:00Z</dcterms:modified>
</cp:coreProperties>
</file>