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C7" w:rsidRPr="00D354B2" w:rsidRDefault="00D954C7" w:rsidP="00632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C41BD" w:rsidRPr="005C41BD" w:rsidRDefault="005C41BD" w:rsidP="000C5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</w:p>
    <w:p w:rsidR="00361235" w:rsidRPr="004306A0" w:rsidRDefault="00361235" w:rsidP="004306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 «</w:t>
      </w:r>
      <w:r w:rsidR="00632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ЧЕРНОЯРСКОЕ</w:t>
      </w:r>
      <w:r w:rsidRPr="00430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ПОСЕЛЕНИЕ»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«</w:t>
      </w:r>
      <w:r w:rsidR="000C5BEB">
        <w:rPr>
          <w:rFonts w:ascii="Times New Roman" w:hAnsi="Times New Roman" w:cs="Times New Roman"/>
          <w:color w:val="000000" w:themeColor="text1"/>
        </w:rPr>
        <w:t xml:space="preserve">Черноярское </w:t>
      </w:r>
      <w:r w:rsidRPr="004306A0">
        <w:rPr>
          <w:rFonts w:ascii="Times New Roman" w:hAnsi="Times New Roman" w:cs="Times New Roman"/>
          <w:color w:val="000000" w:themeColor="text1"/>
        </w:rPr>
        <w:t>сельское поселение»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(главе местной администрации).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4. Предложение должно содержать следующие сведения: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1) полное наименование некоммерческой организации;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2) юридический адрес некоммерческой организации;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3) предложение о создании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либо совещательного органа;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4) предлагаемые кандидатуры в состав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или совещательного органа;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5) фамилию, имя, отчество (при наличии) руководителя некоммерческой организации.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5. С предложением о создании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или совещательного органа должны быть предоставлены следующие документы: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1) 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8. По результатам рассмотрения предложения принимается одно из следующих решений: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1) о создании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или совещательного органа;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2) об отказе в создании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или совещательного органа.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9. Решение об отказе в создании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или совещательного органа принимается в случаях: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2) представленные документы не соответствуют требованиям пункта 5 Порядка.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 xml:space="preserve">10. Решение о создании </w:t>
      </w:r>
      <w:proofErr w:type="gramStart"/>
      <w:r w:rsidRPr="004306A0">
        <w:rPr>
          <w:rFonts w:ascii="Times New Roman" w:hAnsi="Times New Roman" w:cs="Times New Roman"/>
          <w:color w:val="000000" w:themeColor="text1"/>
        </w:rPr>
        <w:t>координационного</w:t>
      </w:r>
      <w:proofErr w:type="gramEnd"/>
      <w:r w:rsidRPr="004306A0">
        <w:rPr>
          <w:rFonts w:ascii="Times New Roman" w:hAnsi="Times New Roman" w:cs="Times New Roman"/>
          <w:color w:val="000000" w:themeColor="text1"/>
        </w:rPr>
        <w:t xml:space="preserve"> или совещательного органа оформляется постановлением местной администрации.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lastRenderedPageBreak/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1) наименование и цель создания;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2) структура, порядок деятельности, персональный состав.</w:t>
      </w:r>
      <w:bookmarkStart w:id="0" w:name="_GoBack"/>
      <w:bookmarkEnd w:id="0"/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306A0">
        <w:rPr>
          <w:rFonts w:ascii="Times New Roman" w:hAnsi="Times New Roman" w:cs="Times New Roman"/>
          <w:color w:val="000000" w:themeColor="text1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361235" w:rsidRPr="004306A0" w:rsidRDefault="00361235" w:rsidP="00430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4306A0">
        <w:rPr>
          <w:rFonts w:ascii="Times New Roman" w:hAnsi="Times New Roman" w:cs="Times New Roman"/>
          <w:color w:val="000000" w:themeColor="text1"/>
        </w:rPr>
        <w:t>13. Организационно-техническое обеспечение деятельности коорд</w:t>
      </w:r>
      <w:r w:rsidR="004306A0">
        <w:rPr>
          <w:rFonts w:ascii="Times New Roman" w:hAnsi="Times New Roman" w:cs="Times New Roman"/>
          <w:color w:val="000000" w:themeColor="text1"/>
        </w:rPr>
        <w:t>инат</w:t>
      </w:r>
    </w:p>
    <w:p w:rsidR="005C41BD" w:rsidRPr="004306A0" w:rsidRDefault="005C41BD">
      <w:pPr>
        <w:rPr>
          <w:rFonts w:ascii="Times New Roman" w:hAnsi="Times New Roman" w:cs="Times New Roman"/>
          <w:color w:val="FF0000"/>
        </w:rPr>
      </w:pPr>
    </w:p>
    <w:p w:rsidR="005C41BD" w:rsidRDefault="005C41BD">
      <w:pPr>
        <w:rPr>
          <w:color w:val="FF0000"/>
        </w:rPr>
      </w:pPr>
    </w:p>
    <w:p w:rsidR="005C41BD" w:rsidRDefault="005C41BD">
      <w:pPr>
        <w:rPr>
          <w:color w:val="FF0000"/>
        </w:rPr>
      </w:pPr>
    </w:p>
    <w:p w:rsidR="005C41BD" w:rsidRDefault="005C41BD">
      <w:pPr>
        <w:rPr>
          <w:color w:val="FF0000"/>
        </w:rPr>
      </w:pPr>
    </w:p>
    <w:p w:rsidR="005C41BD" w:rsidRDefault="005C41BD">
      <w:pPr>
        <w:rPr>
          <w:color w:val="FF0000"/>
        </w:rPr>
      </w:pPr>
    </w:p>
    <w:p w:rsidR="00361235" w:rsidRDefault="00361235">
      <w:pPr>
        <w:rPr>
          <w:color w:val="FF0000"/>
        </w:rPr>
      </w:pPr>
    </w:p>
    <w:p w:rsidR="00361235" w:rsidRPr="00361235" w:rsidRDefault="00361235" w:rsidP="00361235"/>
    <w:p w:rsidR="00361235" w:rsidRPr="00361235" w:rsidRDefault="00361235" w:rsidP="00361235"/>
    <w:p w:rsidR="00361235" w:rsidRPr="00361235" w:rsidRDefault="00361235" w:rsidP="00361235"/>
    <w:p w:rsidR="00361235" w:rsidRPr="00361235" w:rsidRDefault="00361235" w:rsidP="00361235"/>
    <w:p w:rsidR="00361235" w:rsidRPr="00361235" w:rsidRDefault="00361235" w:rsidP="00361235"/>
    <w:p w:rsidR="00361235" w:rsidRPr="00361235" w:rsidRDefault="00361235" w:rsidP="00361235"/>
    <w:p w:rsidR="00361235" w:rsidRPr="00361235" w:rsidRDefault="00361235" w:rsidP="00361235"/>
    <w:p w:rsidR="00361235" w:rsidRDefault="00361235" w:rsidP="00361235"/>
    <w:p w:rsidR="005C41BD" w:rsidRDefault="00361235" w:rsidP="00361235">
      <w:pPr>
        <w:tabs>
          <w:tab w:val="left" w:pos="2783"/>
        </w:tabs>
      </w:pPr>
      <w:r>
        <w:tab/>
      </w:r>
    </w:p>
    <w:p w:rsidR="00632225" w:rsidRDefault="00632225" w:rsidP="00361235">
      <w:pPr>
        <w:pStyle w:val="a3"/>
        <w:rPr>
          <w:color w:val="000000"/>
          <w:sz w:val="27"/>
          <w:szCs w:val="27"/>
        </w:rPr>
      </w:pPr>
    </w:p>
    <w:p w:rsidR="00361235" w:rsidRPr="00361235" w:rsidRDefault="00361235" w:rsidP="00361235">
      <w:pPr>
        <w:tabs>
          <w:tab w:val="left" w:pos="2783"/>
        </w:tabs>
      </w:pPr>
    </w:p>
    <w:sectPr w:rsidR="00361235" w:rsidRPr="0036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743"/>
    <w:multiLevelType w:val="multilevel"/>
    <w:tmpl w:val="FC04D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39"/>
    <w:rsid w:val="000C5BEB"/>
    <w:rsid w:val="002D3A71"/>
    <w:rsid w:val="00350BBD"/>
    <w:rsid w:val="00361235"/>
    <w:rsid w:val="004306A0"/>
    <w:rsid w:val="00547DEA"/>
    <w:rsid w:val="005C41BD"/>
    <w:rsid w:val="00632225"/>
    <w:rsid w:val="00734FEC"/>
    <w:rsid w:val="008D0139"/>
    <w:rsid w:val="009C42BE"/>
    <w:rsid w:val="00C436F5"/>
    <w:rsid w:val="00C7543C"/>
    <w:rsid w:val="00D354B2"/>
    <w:rsid w:val="00D82994"/>
    <w:rsid w:val="00D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BD"/>
    <w:rPr>
      <w:b/>
      <w:bCs/>
    </w:rPr>
  </w:style>
  <w:style w:type="character" w:styleId="a5">
    <w:name w:val="Hyperlink"/>
    <w:basedOn w:val="a0"/>
    <w:uiPriority w:val="99"/>
    <w:semiHidden/>
    <w:unhideWhenUsed/>
    <w:rsid w:val="00D95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BD"/>
    <w:rPr>
      <w:b/>
      <w:bCs/>
    </w:rPr>
  </w:style>
  <w:style w:type="character" w:styleId="a5">
    <w:name w:val="Hyperlink"/>
    <w:basedOn w:val="a0"/>
    <w:uiPriority w:val="99"/>
    <w:semiHidden/>
    <w:unhideWhenUsed/>
    <w:rsid w:val="00D95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FD80-0D26-454A-8E6A-363C7635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8</cp:revision>
  <dcterms:created xsi:type="dcterms:W3CDTF">2021-10-29T03:41:00Z</dcterms:created>
  <dcterms:modified xsi:type="dcterms:W3CDTF">2021-10-29T11:33:00Z</dcterms:modified>
</cp:coreProperties>
</file>